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0" w:rsidRPr="002F5A5A" w:rsidRDefault="00B24710" w:rsidP="00293BD7">
      <w:pPr>
        <w:rPr>
          <w:rFonts w:ascii="Arial" w:hAnsi="Arial" w:cs="Arial"/>
          <w:sz w:val="8"/>
          <w:szCs w:val="18"/>
        </w:rPr>
      </w:pPr>
    </w:p>
    <w:tbl>
      <w:tblPr>
        <w:tblW w:w="11350" w:type="dxa"/>
        <w:jc w:val="center"/>
        <w:tblInd w:w="-9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14"/>
        <w:gridCol w:w="988"/>
        <w:gridCol w:w="1080"/>
        <w:gridCol w:w="299"/>
        <w:gridCol w:w="5821"/>
        <w:gridCol w:w="3123"/>
        <w:gridCol w:w="25"/>
      </w:tblGrid>
      <w:tr w:rsidR="00B24710" w:rsidTr="00B00458">
        <w:trPr>
          <w:gridAfter w:val="1"/>
          <w:wAfter w:w="25" w:type="dxa"/>
          <w:trHeight w:val="1704"/>
          <w:jc w:val="center"/>
        </w:trPr>
        <w:tc>
          <w:tcPr>
            <w:tcW w:w="2381" w:type="dxa"/>
            <w:gridSpan w:val="4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24710" w:rsidRDefault="003B706E" w:rsidP="002E0232">
            <w:pPr>
              <w:jc w:val="center"/>
              <w:rPr>
                <w:noProof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038225" cy="990600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4" w:type="dxa"/>
            <w:gridSpan w:val="2"/>
            <w:vAlign w:val="center"/>
            <w:hideMark/>
          </w:tcPr>
          <w:p w:rsidR="00B24710" w:rsidRDefault="00B24710" w:rsidP="002E023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53B24">
              <w:rPr>
                <w:rFonts w:ascii="Arial" w:hAnsi="Arial" w:cs="Arial"/>
                <w:b/>
                <w:sz w:val="48"/>
                <w:szCs w:val="40"/>
              </w:rPr>
              <w:t>GENERAL LIABILITY</w:t>
            </w:r>
            <w:r w:rsidRPr="00E53B24">
              <w:rPr>
                <w:rFonts w:ascii="Arial" w:hAnsi="Arial" w:cs="Arial"/>
                <w:b/>
                <w:sz w:val="48"/>
                <w:szCs w:val="40"/>
              </w:rPr>
              <w:br/>
              <w:t xml:space="preserve"> INSURANCE APPLICATION</w:t>
            </w:r>
          </w:p>
        </w:tc>
      </w:tr>
      <w:tr w:rsidR="00B24710" w:rsidTr="00D17D7D">
        <w:trPr>
          <w:gridBefore w:val="1"/>
          <w:wBefore w:w="14" w:type="dxa"/>
          <w:trHeight w:val="288"/>
          <w:jc w:val="center"/>
        </w:trPr>
        <w:tc>
          <w:tcPr>
            <w:tcW w:w="113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Default="00B24710" w:rsidP="002E0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4024">
              <w:rPr>
                <w:rFonts w:ascii="Arial" w:hAnsi="Arial" w:cs="Arial"/>
                <w:b/>
                <w:sz w:val="20"/>
                <w:szCs w:val="18"/>
              </w:rPr>
              <w:t>APPLICANT INFORMATION</w:t>
            </w:r>
          </w:p>
        </w:tc>
      </w:tr>
      <w:tr w:rsidR="00B24710" w:rsidTr="00D17D7D">
        <w:trPr>
          <w:gridBefore w:val="1"/>
          <w:wBefore w:w="14" w:type="dxa"/>
          <w:trHeight w:val="288"/>
          <w:jc w:val="center"/>
        </w:trPr>
        <w:tc>
          <w:tcPr>
            <w:tcW w:w="2068" w:type="dxa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6032DA" w:rsidRDefault="00B24710" w:rsidP="002E023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032DA">
              <w:rPr>
                <w:rFonts w:ascii="Arial" w:hAnsi="Arial" w:cs="Arial"/>
                <w:b/>
                <w:sz w:val="20"/>
                <w:szCs w:val="16"/>
              </w:rPr>
              <w:t>Name of Applicant:</w:t>
            </w:r>
          </w:p>
        </w:tc>
        <w:tc>
          <w:tcPr>
            <w:tcW w:w="9268" w:type="dxa"/>
            <w:gridSpan w:val="4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4710" w:rsidRDefault="00B24710" w:rsidP="00D00B7E">
            <w:pPr>
              <w:rPr>
                <w:rFonts w:ascii="Arial" w:hAnsi="Arial" w:cs="Arial"/>
                <w:sz w:val="20"/>
                <w:szCs w:val="16"/>
              </w:rPr>
            </w:pPr>
          </w:p>
          <w:p w:rsidR="00FB2997" w:rsidRPr="00E52D5C" w:rsidRDefault="00FB2997" w:rsidP="00D00B7E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24710" w:rsidTr="00D17D7D">
        <w:trPr>
          <w:gridBefore w:val="1"/>
          <w:wBefore w:w="14" w:type="dxa"/>
          <w:trHeight w:val="288"/>
          <w:jc w:val="center"/>
        </w:trPr>
        <w:tc>
          <w:tcPr>
            <w:tcW w:w="988" w:type="dxa"/>
            <w:tcBorders>
              <w:left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6032DA" w:rsidRDefault="00B24710" w:rsidP="002E023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032DA">
              <w:rPr>
                <w:rFonts w:ascii="Arial" w:hAnsi="Arial" w:cs="Arial"/>
                <w:b/>
                <w:sz w:val="20"/>
                <w:szCs w:val="16"/>
              </w:rPr>
              <w:t>Address:</w:t>
            </w:r>
          </w:p>
        </w:tc>
        <w:tc>
          <w:tcPr>
            <w:tcW w:w="10348" w:type="dxa"/>
            <w:gridSpan w:val="5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4710" w:rsidRPr="00E52D5C" w:rsidRDefault="00B24710" w:rsidP="002E023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24710" w:rsidTr="00D17D7D">
        <w:trPr>
          <w:gridBefore w:val="1"/>
          <w:wBefore w:w="14" w:type="dxa"/>
          <w:trHeight w:val="288"/>
          <w:jc w:val="center"/>
        </w:trPr>
        <w:tc>
          <w:tcPr>
            <w:tcW w:w="818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6032DA" w:rsidRDefault="00B24710" w:rsidP="002E023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032DA">
              <w:rPr>
                <w:rFonts w:ascii="Arial" w:hAnsi="Arial" w:cs="Arial"/>
                <w:b/>
                <w:sz w:val="20"/>
                <w:szCs w:val="16"/>
              </w:rPr>
              <w:t>Quotation for Airport Liability Insurance is requested for an annual period beginning:</w:t>
            </w:r>
          </w:p>
        </w:tc>
        <w:tc>
          <w:tcPr>
            <w:tcW w:w="3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10" w:rsidRPr="00E52D5C" w:rsidRDefault="002E0232" w:rsidP="002E023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</w:tr>
    </w:tbl>
    <w:p w:rsidR="00B24710" w:rsidRPr="002F5A5A" w:rsidRDefault="00B24710" w:rsidP="00293BD7">
      <w:pPr>
        <w:rPr>
          <w:rFonts w:ascii="Arial" w:hAnsi="Arial" w:cs="Arial"/>
          <w:sz w:val="16"/>
          <w:szCs w:val="18"/>
        </w:rPr>
      </w:pPr>
    </w:p>
    <w:tbl>
      <w:tblPr>
        <w:tblW w:w="11341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735"/>
        <w:gridCol w:w="616"/>
        <w:gridCol w:w="3690"/>
        <w:gridCol w:w="1260"/>
        <w:gridCol w:w="180"/>
        <w:gridCol w:w="90"/>
        <w:gridCol w:w="270"/>
        <w:gridCol w:w="1500"/>
        <w:gridCol w:w="300"/>
        <w:gridCol w:w="1200"/>
        <w:gridCol w:w="1500"/>
      </w:tblGrid>
      <w:tr w:rsidR="00B24710" w:rsidTr="00D17D7D">
        <w:trPr>
          <w:trHeight w:val="288"/>
          <w:jc w:val="center"/>
        </w:trPr>
        <w:tc>
          <w:tcPr>
            <w:tcW w:w="1134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Default="002F5F88" w:rsidP="002E0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GENERAL INFORMATION</w:t>
            </w:r>
          </w:p>
        </w:tc>
      </w:tr>
      <w:tr w:rsidR="002F5F88" w:rsidTr="00D17D7D">
        <w:trPr>
          <w:trHeight w:val="288"/>
          <w:jc w:val="center"/>
        </w:trPr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5F88" w:rsidRPr="005C0A1A" w:rsidRDefault="002F5F88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Loc ID</w:t>
            </w:r>
          </w:p>
        </w:tc>
        <w:tc>
          <w:tcPr>
            <w:tcW w:w="10606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88" w:rsidRPr="00276F12" w:rsidRDefault="002F5F88" w:rsidP="00E10BD8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EA47E9" w:rsidTr="00D17D7D">
        <w:trPr>
          <w:trHeight w:val="288"/>
          <w:jc w:val="center"/>
        </w:trPr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47E9" w:rsidRPr="005C0A1A" w:rsidRDefault="00EA47E9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Does the insured written agreements for hangaring aircraft?</w:t>
            </w:r>
          </w:p>
        </w:tc>
        <w:tc>
          <w:tcPr>
            <w:tcW w:w="6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E9" w:rsidRPr="005C0A1A" w:rsidRDefault="00276F12" w:rsidP="009D0B80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EA47E9" w:rsidTr="00D17D7D">
        <w:trPr>
          <w:trHeight w:val="288"/>
          <w:jc w:val="center"/>
        </w:trPr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47E9" w:rsidRPr="005C0A1A" w:rsidRDefault="00EA47E9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Has the insured entered into any other written agreements?  - If YES, explain)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A47E9" w:rsidRPr="005C0A1A" w:rsidRDefault="00276F12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2F5A5A" w:rsidTr="00D17D7D">
        <w:trPr>
          <w:trHeight w:val="288"/>
          <w:jc w:val="center"/>
        </w:trPr>
        <w:tc>
          <w:tcPr>
            <w:tcW w:w="1134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5A5A" w:rsidRPr="005C0A1A" w:rsidRDefault="002F5A5A" w:rsidP="002E0232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EA47E9" w:rsidTr="00D17D7D">
        <w:trPr>
          <w:trHeight w:val="288"/>
          <w:jc w:val="center"/>
        </w:trPr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47E9" w:rsidRPr="005C0A1A" w:rsidRDefault="00EA47E9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Is any construction anticipated within the next 12 months? - If YES, explain)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A47E9" w:rsidRPr="005C0A1A" w:rsidRDefault="00276F12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2F5A5A" w:rsidTr="00D17D7D">
        <w:trPr>
          <w:trHeight w:val="288"/>
          <w:jc w:val="center"/>
        </w:trPr>
        <w:tc>
          <w:tcPr>
            <w:tcW w:w="1134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5A5A" w:rsidRPr="005C0A1A" w:rsidRDefault="002F5A5A" w:rsidP="002E0232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EA47E9" w:rsidTr="00D17D7D">
        <w:trPr>
          <w:trHeight w:val="288"/>
          <w:jc w:val="center"/>
        </w:trPr>
        <w:tc>
          <w:tcPr>
            <w:tcW w:w="8641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47E9" w:rsidRPr="005C0A1A" w:rsidRDefault="00EA47E9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Has any Insurer cancelled, declined or refused to renew any Airport / Aircraft insurance? - If YES, explain)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A47E9" w:rsidRPr="005C0A1A" w:rsidRDefault="00276F12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2F5A5A" w:rsidTr="00D17D7D">
        <w:trPr>
          <w:trHeight w:val="288"/>
          <w:jc w:val="center"/>
        </w:trPr>
        <w:tc>
          <w:tcPr>
            <w:tcW w:w="11341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F5A5A" w:rsidRPr="005C0A1A" w:rsidRDefault="002F5A5A" w:rsidP="002E0232">
            <w:pPr>
              <w:rPr>
                <w:rFonts w:ascii="Arial" w:hAnsi="Arial" w:cs="Arial"/>
                <w:b/>
                <w:sz w:val="22"/>
                <w:szCs w:val="16"/>
              </w:rPr>
            </w:pPr>
          </w:p>
        </w:tc>
      </w:tr>
      <w:tr w:rsidR="001B47A2" w:rsidTr="00D17D7D">
        <w:trPr>
          <w:trHeight w:val="288"/>
          <w:jc w:val="center"/>
        </w:trPr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B47A2" w:rsidRPr="005C0A1A" w:rsidRDefault="001B47A2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Has Applicant had any Airport/Aviation losses/claims during the last five years?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2" w:rsidRPr="005C0A1A" w:rsidRDefault="00276F12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6D3BA4" w:rsidTr="00D17D7D">
        <w:trPr>
          <w:trHeight w:val="28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6D3BA4" w:rsidRPr="006032DA" w:rsidRDefault="006D3BA4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032DA">
              <w:rPr>
                <w:rFonts w:ascii="Arial" w:hAnsi="Arial" w:cs="Arial"/>
                <w:b/>
                <w:sz w:val="18"/>
                <w:szCs w:val="16"/>
              </w:rPr>
              <w:t>Date Occurred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4" w:rsidRPr="006032DA" w:rsidRDefault="006D3BA4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032DA">
              <w:rPr>
                <w:rFonts w:ascii="Arial" w:hAnsi="Arial" w:cs="Arial"/>
                <w:b/>
                <w:sz w:val="18"/>
                <w:szCs w:val="16"/>
              </w:rPr>
              <w:t>Description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4" w:rsidRPr="006032DA" w:rsidRDefault="006D3BA4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032DA">
              <w:rPr>
                <w:rFonts w:ascii="Arial" w:hAnsi="Arial" w:cs="Arial"/>
                <w:b/>
                <w:sz w:val="18"/>
                <w:szCs w:val="16"/>
              </w:rPr>
              <w:t>Amount Paid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4" w:rsidRPr="006032DA" w:rsidRDefault="006D3BA4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032DA">
              <w:rPr>
                <w:rFonts w:ascii="Arial" w:hAnsi="Arial" w:cs="Arial"/>
                <w:b/>
                <w:sz w:val="18"/>
                <w:szCs w:val="16"/>
              </w:rPr>
              <w:t>Reserved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4" w:rsidRPr="006032DA" w:rsidRDefault="006D3BA4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032DA">
              <w:rPr>
                <w:rFonts w:ascii="Arial" w:hAnsi="Arial" w:cs="Arial"/>
                <w:b/>
                <w:sz w:val="18"/>
                <w:szCs w:val="16"/>
              </w:rPr>
              <w:t>Open/Closed</w:t>
            </w:r>
          </w:p>
        </w:tc>
      </w:tr>
      <w:tr w:rsidR="002F5A5A" w:rsidTr="00D17D7D">
        <w:trPr>
          <w:trHeight w:val="288"/>
          <w:jc w:val="center"/>
        </w:trPr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bottom"/>
            <w:hideMark/>
          </w:tcPr>
          <w:p w:rsidR="002F5A5A" w:rsidRPr="006032DA" w:rsidRDefault="002F5A5A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5A" w:rsidRPr="006032DA" w:rsidRDefault="002F5A5A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5A" w:rsidRPr="006032DA" w:rsidRDefault="002F5A5A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5A" w:rsidRPr="006032DA" w:rsidRDefault="002F5A5A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A5A" w:rsidRPr="006032DA" w:rsidRDefault="002F5A5A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2822E5" w:rsidRPr="00E52D5C" w:rsidTr="00D17D7D">
        <w:trPr>
          <w:trHeight w:val="288"/>
          <w:jc w:val="center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822E5" w:rsidRPr="00276F12" w:rsidRDefault="002822E5" w:rsidP="002F5A5A">
            <w:pPr>
              <w:rPr>
                <w:rFonts w:ascii="Arial" w:hAnsi="Arial" w:cs="Arial"/>
                <w:sz w:val="18"/>
                <w:szCs w:val="16"/>
              </w:rPr>
            </w:pPr>
            <w:r w:rsidRPr="00276F12">
              <w:rPr>
                <w:rFonts w:ascii="Arial" w:hAnsi="Arial" w:cs="Arial"/>
                <w:sz w:val="18"/>
                <w:szCs w:val="16"/>
              </w:rPr>
              <w:t xml:space="preserve">Website Links: </w:t>
            </w:r>
            <w:r w:rsidR="00E10BD8" w:rsidRPr="00276F1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p w:rsidR="00CE1177" w:rsidRPr="002F5A5A" w:rsidRDefault="00CE1177" w:rsidP="00CE1177">
      <w:pPr>
        <w:rPr>
          <w:rFonts w:ascii="Arial" w:hAnsi="Arial" w:cs="Arial"/>
          <w:sz w:val="16"/>
          <w:szCs w:val="18"/>
        </w:rPr>
      </w:pPr>
    </w:p>
    <w:tbl>
      <w:tblPr>
        <w:tblW w:w="113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110"/>
        <w:gridCol w:w="4224"/>
        <w:gridCol w:w="6"/>
      </w:tblGrid>
      <w:tr w:rsidR="00CE1177" w:rsidTr="00D17D7D">
        <w:trPr>
          <w:gridAfter w:val="1"/>
          <w:wAfter w:w="6" w:type="dxa"/>
          <w:trHeight w:val="288"/>
          <w:jc w:val="center"/>
        </w:trPr>
        <w:tc>
          <w:tcPr>
            <w:tcW w:w="113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E1177" w:rsidRDefault="00CE1177" w:rsidP="002E02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COVERAGE</w:t>
            </w:r>
          </w:p>
        </w:tc>
      </w:tr>
      <w:tr w:rsidR="00596360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596360" w:rsidRDefault="00596360" w:rsidP="002E0232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Coverage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360" w:rsidRDefault="00596360" w:rsidP="0059636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Deductibles</w:t>
            </w:r>
          </w:p>
        </w:tc>
      </w:tr>
      <w:tr w:rsidR="00596360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96360" w:rsidRDefault="00B00458" w:rsidP="00D00B7E">
            <w:pPr>
              <w:spacing w:before="20" w:after="20"/>
              <w:ind w:left="15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Premises Liability</w:t>
            </w:r>
            <w:r w:rsidR="00CB5105">
              <w:rPr>
                <w:rFonts w:ascii="Arial" w:hAnsi="Arial" w:cs="Arial"/>
                <w:sz w:val="18"/>
                <w:szCs w:val="16"/>
              </w:rPr>
              <w:t xml:space="preserve">:  $   </w:t>
            </w:r>
            <w:r w:rsidR="00D00B7E">
              <w:rPr>
                <w:rFonts w:ascii="Arial" w:hAnsi="Arial" w:cs="Arial"/>
                <w:sz w:val="18"/>
                <w:szCs w:val="16"/>
              </w:rPr>
              <w:t xml:space="preserve">                                        </w:t>
            </w:r>
            <w:r w:rsidR="00CB5105">
              <w:rPr>
                <w:rFonts w:ascii="Arial" w:hAnsi="Arial" w:cs="Arial"/>
                <w:sz w:val="18"/>
                <w:szCs w:val="16"/>
              </w:rPr>
              <w:t>Each Occurrence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60" w:rsidRPr="00596360" w:rsidRDefault="0059636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96360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96360" w:rsidRDefault="00CB5105" w:rsidP="00D00B7E">
            <w:pPr>
              <w:spacing w:before="20" w:after="20"/>
              <w:ind w:left="15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Products/Completed Operations:  $</w:t>
            </w:r>
            <w:r w:rsidR="00D00B7E">
              <w:rPr>
                <w:rFonts w:ascii="Arial" w:hAnsi="Arial" w:cs="Arial"/>
                <w:sz w:val="18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6"/>
              </w:rPr>
              <w:t>Each Occurrence/Aggregate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60" w:rsidRPr="00596360" w:rsidRDefault="0059636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96360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96360" w:rsidRDefault="00CB5105" w:rsidP="00D00B7E">
            <w:pPr>
              <w:spacing w:before="20" w:after="20"/>
              <w:ind w:left="151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Fire Legal Liability: $     </w:t>
            </w:r>
            <w:r w:rsidR="00D00B7E">
              <w:rPr>
                <w:rFonts w:ascii="Arial" w:hAnsi="Arial" w:cs="Arial"/>
                <w:sz w:val="18"/>
                <w:szCs w:val="16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Each Occurrence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60" w:rsidRDefault="0059636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96360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96360" w:rsidRDefault="00CB5105" w:rsidP="002F5A5A">
            <w:pPr>
              <w:spacing w:before="20" w:after="20"/>
              <w:ind w:left="15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Hangarkeepers Liability: $   </w:t>
            </w:r>
            <w:r w:rsidR="00D00B7E">
              <w:rPr>
                <w:rFonts w:ascii="Arial" w:hAnsi="Arial" w:cs="Arial"/>
                <w:sz w:val="18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Each Aircraft</w:t>
            </w:r>
          </w:p>
          <w:p w:rsidR="00CB5105" w:rsidRDefault="00CB5105" w:rsidP="00D00B7E">
            <w:pPr>
              <w:spacing w:before="20" w:after="20"/>
              <w:ind w:left="15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$  </w:t>
            </w:r>
            <w:r w:rsidR="00D00B7E">
              <w:rPr>
                <w:rFonts w:ascii="Arial" w:hAnsi="Arial" w:cs="Arial"/>
                <w:sz w:val="18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Each Occurrence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60" w:rsidRPr="00596360" w:rsidRDefault="0059636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96360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596360" w:rsidRDefault="00CB5105" w:rsidP="00D00B7E">
            <w:pPr>
              <w:spacing w:before="20" w:after="20"/>
              <w:ind w:left="151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Premises Medical Payments:  $     </w:t>
            </w:r>
            <w:r w:rsidR="00D00B7E">
              <w:rPr>
                <w:rFonts w:ascii="Arial" w:hAnsi="Arial" w:cs="Arial"/>
                <w:sz w:val="18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8"/>
                <w:szCs w:val="16"/>
              </w:rPr>
              <w:t>Each Person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60" w:rsidRPr="00596360" w:rsidRDefault="00596360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F5A5A" w:rsidTr="00D17D7D">
        <w:trPr>
          <w:trHeight w:val="288"/>
          <w:jc w:val="center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2F5A5A" w:rsidRDefault="002F5A5A" w:rsidP="002F5A5A">
            <w:pPr>
              <w:spacing w:before="20" w:after="20"/>
              <w:ind w:left="151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5A" w:rsidRPr="00596360" w:rsidRDefault="002F5A5A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596360" w:rsidRPr="002F5A5A" w:rsidRDefault="00596360" w:rsidP="00293BD7">
      <w:pPr>
        <w:rPr>
          <w:rFonts w:ascii="Arial" w:hAnsi="Arial" w:cs="Arial"/>
          <w:sz w:val="16"/>
          <w:szCs w:val="18"/>
        </w:rPr>
      </w:pPr>
    </w:p>
    <w:tbl>
      <w:tblPr>
        <w:tblW w:w="11340" w:type="dxa"/>
        <w:jc w:val="center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260"/>
        <w:gridCol w:w="90"/>
        <w:gridCol w:w="180"/>
        <w:gridCol w:w="90"/>
        <w:gridCol w:w="180"/>
        <w:gridCol w:w="360"/>
        <w:gridCol w:w="360"/>
        <w:gridCol w:w="1256"/>
        <w:gridCol w:w="94"/>
        <w:gridCol w:w="630"/>
        <w:gridCol w:w="270"/>
        <w:gridCol w:w="180"/>
        <w:gridCol w:w="180"/>
        <w:gridCol w:w="270"/>
        <w:gridCol w:w="90"/>
        <w:gridCol w:w="90"/>
        <w:gridCol w:w="270"/>
        <w:gridCol w:w="1744"/>
        <w:gridCol w:w="1406"/>
        <w:gridCol w:w="180"/>
        <w:gridCol w:w="90"/>
        <w:gridCol w:w="2061"/>
        <w:gridCol w:w="9"/>
      </w:tblGrid>
      <w:tr w:rsidR="00B24710" w:rsidTr="00D17D7D">
        <w:trPr>
          <w:gridAfter w:val="1"/>
          <w:wAfter w:w="9" w:type="dxa"/>
          <w:trHeight w:val="288"/>
          <w:jc w:val="center"/>
        </w:trPr>
        <w:tc>
          <w:tcPr>
            <w:tcW w:w="11331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Default="00B24710" w:rsidP="00EA70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024">
              <w:rPr>
                <w:rFonts w:ascii="Arial" w:hAnsi="Arial" w:cs="Arial"/>
                <w:b/>
                <w:sz w:val="20"/>
                <w:szCs w:val="18"/>
              </w:rPr>
              <w:t>OPERATIONS</w:t>
            </w:r>
          </w:p>
        </w:tc>
      </w:tr>
      <w:tr w:rsidR="00EA700A" w:rsidRPr="00E52D5C" w:rsidTr="00D17D7D">
        <w:trPr>
          <w:gridAfter w:val="1"/>
          <w:wAfter w:w="9" w:type="dxa"/>
          <w:trHeight w:val="288"/>
          <w:jc w:val="center"/>
        </w:trPr>
        <w:tc>
          <w:tcPr>
            <w:tcW w:w="11331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E52D5C" w:rsidRDefault="00EA700A" w:rsidP="00EA7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D5C">
              <w:rPr>
                <w:rFonts w:ascii="Arial" w:hAnsi="Arial" w:cs="Arial"/>
                <w:b/>
                <w:i/>
                <w:sz w:val="18"/>
                <w:szCs w:val="18"/>
              </w:rPr>
              <w:t>Indicate all operations and estimated annual gross receipts the insured engages in:</w:t>
            </w:r>
          </w:p>
        </w:tc>
      </w:tr>
      <w:tr w:rsidR="00B24710" w:rsidRPr="005C0A1A" w:rsidTr="00D17D7D">
        <w:trPr>
          <w:gridAfter w:val="1"/>
          <w:wAfter w:w="9" w:type="dxa"/>
          <w:trHeight w:val="288"/>
          <w:jc w:val="center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Aircraft Painting: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6350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Hangaring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Auto Parking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</w:tr>
      <w:tr w:rsidR="00B24710" w:rsidTr="00D17D7D">
        <w:trPr>
          <w:trHeight w:val="288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Aircraft Fueling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Propeller Repair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Aircraft Repair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</w:tr>
      <w:tr w:rsidR="00B24710" w:rsidTr="00D17D7D">
        <w:trPr>
          <w:trHeight w:val="288"/>
          <w:jc w:val="center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Engine Overhaul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Charter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276F12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6D3BA4" w:rsidRPr="00276F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10" w:rsidRPr="00276F12" w:rsidRDefault="00B24710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>All other sources and receipts below:</w:t>
            </w:r>
          </w:p>
        </w:tc>
      </w:tr>
      <w:tr w:rsidR="00B24710" w:rsidTr="00D17D7D">
        <w:trPr>
          <w:trHeight w:val="28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New Aircraft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Instruction/Rental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10" w:rsidRPr="00276F12" w:rsidRDefault="002F5A5A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B24710" w:rsidTr="00D17D7D">
        <w:trPr>
          <w:trHeight w:val="288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Used Aircraft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Helicopter Repair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</w:tr>
      <w:tr w:rsidR="00EA700A" w:rsidTr="00D17D7D">
        <w:trPr>
          <w:trHeight w:val="288"/>
          <w:jc w:val="center"/>
        </w:trPr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5C0A1A" w:rsidRDefault="00EA700A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Parts Not Installed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700A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20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700A" w:rsidRPr="005C0A1A" w:rsidRDefault="00EA700A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Restaurant/Vending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700A" w:rsidRPr="00276F12" w:rsidRDefault="006D3BA4" w:rsidP="002E02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700A" w:rsidRPr="005C0A1A" w:rsidRDefault="00EA700A" w:rsidP="002E02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00A" w:rsidRPr="005C0A1A" w:rsidRDefault="002F5A5A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276F12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  <w:tr w:rsidR="00EA700A" w:rsidTr="00D17D7D">
        <w:trPr>
          <w:trHeight w:val="288"/>
          <w:jc w:val="center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E52D5C" w:rsidRDefault="00EA700A" w:rsidP="00EA7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D5C">
              <w:rPr>
                <w:rFonts w:ascii="Arial" w:hAnsi="Arial" w:cs="Arial"/>
                <w:b/>
                <w:i/>
                <w:sz w:val="18"/>
                <w:szCs w:val="18"/>
              </w:rPr>
              <w:t>Fueling:</w:t>
            </w:r>
          </w:p>
        </w:tc>
      </w:tr>
      <w:tr w:rsidR="001B47A2" w:rsidRPr="00EA700A" w:rsidTr="00D17D7D">
        <w:trPr>
          <w:trHeight w:val="288"/>
          <w:jc w:val="center"/>
        </w:trPr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B47A2" w:rsidRPr="005C0A1A" w:rsidRDefault="001B47A2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Is fueling done on premises by the applicant?</w:t>
            </w:r>
          </w:p>
        </w:tc>
        <w:tc>
          <w:tcPr>
            <w:tcW w:w="7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A2" w:rsidRPr="005C0A1A" w:rsidRDefault="00276F12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EA700A" w:rsidRPr="00EA700A" w:rsidTr="00D17D7D">
        <w:trPr>
          <w:trHeight w:val="288"/>
          <w:jc w:val="center"/>
        </w:trPr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5C0A1A" w:rsidRDefault="00EA700A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How is fueling done?</w:t>
            </w:r>
          </w:p>
        </w:tc>
        <w:tc>
          <w:tcPr>
            <w:tcW w:w="91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0A" w:rsidRPr="005C0A1A" w:rsidRDefault="00EA700A" w:rsidP="00DA50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7A2" w:rsidRPr="00EA700A" w:rsidTr="00D17D7D">
        <w:trPr>
          <w:trHeight w:val="288"/>
          <w:jc w:val="center"/>
        </w:trPr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B47A2" w:rsidRPr="005C0A1A" w:rsidRDefault="001B47A2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Are static lines attached during refueling operations?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A2" w:rsidRPr="005C0A1A" w:rsidRDefault="00276F12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1B47A2" w:rsidRPr="00EA700A" w:rsidTr="00D17D7D">
        <w:trPr>
          <w:trHeight w:val="288"/>
          <w:jc w:val="center"/>
        </w:trPr>
        <w:tc>
          <w:tcPr>
            <w:tcW w:w="3870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B47A2" w:rsidRPr="005C0A1A" w:rsidRDefault="001B47A2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Are there any self-service fueling operations?</w:t>
            </w:r>
          </w:p>
        </w:tc>
        <w:tc>
          <w:tcPr>
            <w:tcW w:w="7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A2" w:rsidRPr="005C0A1A" w:rsidRDefault="00276F12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EA700A" w:rsidRPr="00EA700A" w:rsidTr="00D17D7D">
        <w:trPr>
          <w:trHeight w:val="288"/>
          <w:jc w:val="center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5C0A1A" w:rsidRDefault="00EA700A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Who is the fuel supplier?</w:t>
            </w:r>
          </w:p>
        </w:tc>
        <w:tc>
          <w:tcPr>
            <w:tcW w:w="88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00A" w:rsidRPr="005C0A1A" w:rsidRDefault="00EA700A" w:rsidP="00EA7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00A" w:rsidRPr="00EA700A" w:rsidTr="00D17D7D">
        <w:trPr>
          <w:trHeight w:val="288"/>
          <w:jc w:val="center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CB5105" w:rsidRDefault="00EA700A" w:rsidP="00EA70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05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Training:</w:t>
            </w:r>
          </w:p>
        </w:tc>
      </w:tr>
      <w:tr w:rsidR="001B47A2" w:rsidRPr="00EA700A" w:rsidTr="00D17D7D">
        <w:trPr>
          <w:trHeight w:val="288"/>
          <w:jc w:val="center"/>
        </w:trPr>
        <w:tc>
          <w:tcPr>
            <w:tcW w:w="51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B47A2" w:rsidRPr="005C0A1A" w:rsidRDefault="001B47A2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Is Line Crew provided formal training?  If yes, provide details.</w:t>
            </w:r>
          </w:p>
        </w:tc>
        <w:tc>
          <w:tcPr>
            <w:tcW w:w="62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47A2" w:rsidRPr="005C0A1A" w:rsidRDefault="005C0A1A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  <w:tr w:rsidR="00EA700A" w:rsidRPr="00EA700A" w:rsidTr="00D17D7D">
        <w:trPr>
          <w:trHeight w:val="288"/>
          <w:jc w:val="center"/>
        </w:trPr>
        <w:tc>
          <w:tcPr>
            <w:tcW w:w="113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A700A" w:rsidRPr="005C0A1A" w:rsidRDefault="00EA700A" w:rsidP="00EA70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7A2" w:rsidRPr="00EA700A" w:rsidTr="00D17D7D">
        <w:trPr>
          <w:trHeight w:val="288"/>
          <w:jc w:val="center"/>
        </w:trPr>
        <w:tc>
          <w:tcPr>
            <w:tcW w:w="54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B47A2" w:rsidRPr="005C0A1A" w:rsidRDefault="001B47A2" w:rsidP="00EA700A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sz w:val="18"/>
                <w:szCs w:val="18"/>
              </w:rPr>
              <w:t>Are you an active participant in the NATA Safety First program?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7A2" w:rsidRPr="005C0A1A" w:rsidRDefault="005C0A1A" w:rsidP="002E0232">
            <w:pPr>
              <w:rPr>
                <w:rFonts w:ascii="Arial" w:hAnsi="Arial" w:cs="Arial"/>
                <w:sz w:val="18"/>
                <w:szCs w:val="18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</w:tbl>
    <w:p w:rsidR="002F5A5A" w:rsidRDefault="002F5A5A" w:rsidP="00293BD7">
      <w:pPr>
        <w:rPr>
          <w:rFonts w:ascii="Arial" w:hAnsi="Arial" w:cs="Arial"/>
          <w:sz w:val="18"/>
          <w:szCs w:val="18"/>
        </w:rPr>
      </w:pPr>
    </w:p>
    <w:tbl>
      <w:tblPr>
        <w:tblW w:w="113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080"/>
        <w:gridCol w:w="180"/>
        <w:gridCol w:w="1575"/>
        <w:gridCol w:w="765"/>
        <w:gridCol w:w="360"/>
        <w:gridCol w:w="900"/>
        <w:gridCol w:w="810"/>
        <w:gridCol w:w="1080"/>
        <w:gridCol w:w="90"/>
        <w:gridCol w:w="1665"/>
        <w:gridCol w:w="1035"/>
        <w:gridCol w:w="1793"/>
        <w:gridCol w:w="7"/>
      </w:tblGrid>
      <w:tr w:rsidR="00B24710" w:rsidTr="00D17D7D">
        <w:trPr>
          <w:gridAfter w:val="1"/>
          <w:wAfter w:w="7" w:type="dxa"/>
          <w:trHeight w:val="288"/>
          <w:jc w:val="center"/>
        </w:trPr>
        <w:tc>
          <w:tcPr>
            <w:tcW w:w="1133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24710" w:rsidRPr="00B44024" w:rsidRDefault="00B24710" w:rsidP="002E02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Pr="00B4402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24710" w:rsidTr="00D17D7D">
        <w:trPr>
          <w:trHeight w:val="28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Fuel Trucks: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6D3BA4" w:rsidP="006D3BA4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Tugs: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Golf Carts: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Mowers: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B24710" w:rsidTr="00D17D7D">
        <w:trPr>
          <w:trHeight w:val="2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Sweepers: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Elevators: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Aircraft: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5C0A1A" w:rsidRDefault="00B24710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1B47A2" w:rsidTr="00D17D7D">
        <w:trPr>
          <w:trHeight w:val="288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1B47A2" w:rsidRPr="005C0A1A" w:rsidRDefault="001B47A2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Is the equipment on a scheduled maintenance program?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2" w:rsidRPr="005C0A1A" w:rsidRDefault="005C0A1A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</w:tr>
    </w:tbl>
    <w:p w:rsidR="00B24710" w:rsidRDefault="00B24710" w:rsidP="00293BD7">
      <w:pPr>
        <w:rPr>
          <w:rFonts w:ascii="Arial" w:hAnsi="Arial" w:cs="Arial"/>
          <w:sz w:val="18"/>
          <w:szCs w:val="18"/>
        </w:rPr>
      </w:pPr>
    </w:p>
    <w:tbl>
      <w:tblPr>
        <w:tblW w:w="1134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410"/>
        <w:gridCol w:w="540"/>
        <w:gridCol w:w="360"/>
        <w:gridCol w:w="90"/>
        <w:gridCol w:w="360"/>
        <w:gridCol w:w="450"/>
        <w:gridCol w:w="5130"/>
      </w:tblGrid>
      <w:tr w:rsidR="00B24710" w:rsidTr="00D17D7D">
        <w:trPr>
          <w:trHeight w:val="288"/>
        </w:trPr>
        <w:tc>
          <w:tcPr>
            <w:tcW w:w="11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24710" w:rsidRDefault="00B24710" w:rsidP="002E02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024">
              <w:rPr>
                <w:rFonts w:ascii="Arial" w:hAnsi="Arial" w:cs="Arial"/>
                <w:b/>
                <w:sz w:val="20"/>
                <w:szCs w:val="18"/>
              </w:rPr>
              <w:t>STORAGE</w:t>
            </w:r>
          </w:p>
        </w:tc>
      </w:tr>
      <w:tr w:rsidR="00B24710" w:rsidRPr="005C0A1A" w:rsidTr="00D17D7D">
        <w:trPr>
          <w:trHeight w:val="288"/>
        </w:trPr>
        <w:tc>
          <w:tcPr>
            <w:tcW w:w="62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Average number of aircraft you hangar per month including maintenance?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5C0A1A" w:rsidRDefault="00B24710" w:rsidP="001B47A2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C0A1A" w:rsidRPr="005C0A1A" w:rsidTr="00D17D7D">
        <w:trPr>
          <w:trHeight w:val="2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0A1A" w:rsidRPr="005C0A1A" w:rsidRDefault="005C0A1A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Do you move aircraft from hangars you do not own?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A1A" w:rsidRPr="005C0A1A" w:rsidRDefault="005C0A1A" w:rsidP="005C0A1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>
              <w:rPr>
                <w:rFonts w:ascii="Arial" w:hAnsi="Arial" w:cs="Arial"/>
                <w:b/>
                <w:sz w:val="22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YES  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  </w:t>
            </w:r>
            <w:r w:rsidRPr="005C0A1A">
              <w:rPr>
                <w:rFonts w:ascii="Arial" w:hAnsi="Arial" w:cs="Arial"/>
                <w:b/>
                <w:sz w:val="22"/>
                <w:szCs w:val="16"/>
              </w:rPr>
              <w:t>□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 N</w:t>
            </w:r>
            <w:r>
              <w:rPr>
                <w:rFonts w:ascii="Arial" w:hAnsi="Arial" w:cs="Arial"/>
                <w:b/>
                <w:sz w:val="18"/>
                <w:szCs w:val="16"/>
              </w:rPr>
              <w:t>O</w:t>
            </w: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B24710" w:rsidRPr="005C0A1A" w:rsidTr="00D17D7D">
        <w:trPr>
          <w:trHeight w:val="288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Average value of any one aircraft in your care, custody, and control?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5C0A1A" w:rsidRDefault="006D3BA4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$  </w:t>
            </w:r>
          </w:p>
        </w:tc>
      </w:tr>
      <w:tr w:rsidR="00B24710" w:rsidRPr="005C0A1A" w:rsidTr="00D17D7D">
        <w:trPr>
          <w:trHeight w:val="288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Average value of all aircraft in your care, custody, and control?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710" w:rsidRPr="005C0A1A" w:rsidRDefault="006D3BA4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$  </w:t>
            </w:r>
          </w:p>
        </w:tc>
      </w:tr>
      <w:tr w:rsidR="00B24710" w:rsidRPr="005C0A1A" w:rsidTr="00D17D7D">
        <w:trPr>
          <w:trHeight w:val="288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Max value of any one aircraft in your care, custody, and control?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10" w:rsidRPr="005C0A1A" w:rsidRDefault="006D3BA4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$  </w:t>
            </w:r>
          </w:p>
        </w:tc>
      </w:tr>
      <w:tr w:rsidR="00B24710" w:rsidRPr="005C0A1A" w:rsidTr="00D17D7D">
        <w:trPr>
          <w:trHeight w:val="28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4710" w:rsidRPr="005C0A1A" w:rsidRDefault="00B24710" w:rsidP="002E0232">
            <w:pPr>
              <w:rPr>
                <w:rFonts w:ascii="Arial" w:hAnsi="Arial" w:cs="Arial"/>
                <w:sz w:val="18"/>
                <w:szCs w:val="16"/>
              </w:rPr>
            </w:pPr>
            <w:r w:rsidRPr="005C0A1A">
              <w:rPr>
                <w:rFonts w:ascii="Arial" w:hAnsi="Arial" w:cs="Arial"/>
                <w:sz w:val="18"/>
                <w:szCs w:val="16"/>
              </w:rPr>
              <w:t>Max value of all aircraft in your care, custody, and control?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10" w:rsidRPr="005C0A1A" w:rsidRDefault="006D3BA4" w:rsidP="002E023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C0A1A">
              <w:rPr>
                <w:rFonts w:ascii="Arial" w:hAnsi="Arial" w:cs="Arial"/>
                <w:b/>
                <w:sz w:val="18"/>
                <w:szCs w:val="16"/>
              </w:rPr>
              <w:t xml:space="preserve">$  </w:t>
            </w:r>
          </w:p>
        </w:tc>
      </w:tr>
    </w:tbl>
    <w:p w:rsidR="00CE1177" w:rsidRDefault="00CE1177" w:rsidP="00CE117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-1018" w:tblpY="13"/>
        <w:tblW w:w="11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1E0"/>
      </w:tblPr>
      <w:tblGrid>
        <w:gridCol w:w="11370"/>
      </w:tblGrid>
      <w:tr w:rsidR="00CE1177" w:rsidTr="00D17D7D">
        <w:trPr>
          <w:trHeight w:val="288"/>
        </w:trPr>
        <w:tc>
          <w:tcPr>
            <w:tcW w:w="1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E1177" w:rsidRDefault="00CE1177" w:rsidP="002C5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ADDITIONAL INTERESTS</w:t>
            </w:r>
          </w:p>
        </w:tc>
      </w:tr>
      <w:tr w:rsidR="00CE1177" w:rsidRPr="007A2E9B" w:rsidTr="00D17D7D">
        <w:trPr>
          <w:trHeight w:val="288"/>
        </w:trPr>
        <w:tc>
          <w:tcPr>
            <w:tcW w:w="1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E1177" w:rsidRDefault="00CE1177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A5A" w:rsidRDefault="002F5A5A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A5A" w:rsidRDefault="002F5A5A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7D" w:rsidRDefault="00D17D7D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5A5A" w:rsidRPr="007A2E9B" w:rsidRDefault="002F5A5A" w:rsidP="002C5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710" w:rsidRDefault="00B24710" w:rsidP="00293BD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="-1018" w:tblpY="13"/>
        <w:tblW w:w="11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1E0"/>
      </w:tblPr>
      <w:tblGrid>
        <w:gridCol w:w="11370"/>
      </w:tblGrid>
      <w:tr w:rsidR="003B706E" w:rsidTr="002E0232">
        <w:trPr>
          <w:trHeight w:val="288"/>
        </w:trPr>
        <w:tc>
          <w:tcPr>
            <w:tcW w:w="1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B706E" w:rsidRDefault="003B706E" w:rsidP="003B7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REMARKS / ADDITIONAL INFORMATION</w:t>
            </w:r>
          </w:p>
        </w:tc>
      </w:tr>
      <w:tr w:rsidR="003B706E" w:rsidRPr="007A2E9B" w:rsidTr="002E0232">
        <w:trPr>
          <w:trHeight w:val="288"/>
        </w:trPr>
        <w:tc>
          <w:tcPr>
            <w:tcW w:w="11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706E" w:rsidRPr="007A2E9B" w:rsidRDefault="003B706E" w:rsidP="002E02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706E" w:rsidRDefault="003B706E" w:rsidP="00293BD7">
      <w:pPr>
        <w:rPr>
          <w:rFonts w:ascii="Arial" w:hAnsi="Arial" w:cs="Arial"/>
          <w:sz w:val="18"/>
          <w:szCs w:val="18"/>
        </w:rPr>
      </w:pPr>
    </w:p>
    <w:p w:rsidR="003B706E" w:rsidRDefault="003B706E" w:rsidP="00293BD7">
      <w:pPr>
        <w:rPr>
          <w:rFonts w:ascii="Arial" w:hAnsi="Arial" w:cs="Arial"/>
          <w:sz w:val="18"/>
          <w:szCs w:val="18"/>
        </w:rPr>
      </w:pPr>
    </w:p>
    <w:p w:rsidR="003B706E" w:rsidRDefault="003B706E" w:rsidP="00293BD7">
      <w:pPr>
        <w:rPr>
          <w:rFonts w:ascii="Arial" w:hAnsi="Arial" w:cs="Arial"/>
          <w:sz w:val="18"/>
          <w:szCs w:val="18"/>
        </w:rPr>
      </w:pPr>
    </w:p>
    <w:tbl>
      <w:tblPr>
        <w:tblW w:w="1134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20"/>
        <w:gridCol w:w="3510"/>
        <w:gridCol w:w="2160"/>
        <w:gridCol w:w="4950"/>
      </w:tblGrid>
      <w:tr w:rsidR="003B706E" w:rsidTr="003B706E">
        <w:trPr>
          <w:trHeight w:val="288"/>
          <w:jc w:val="center"/>
        </w:trPr>
        <w:tc>
          <w:tcPr>
            <w:tcW w:w="720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3B706E" w:rsidRPr="005C0A1A" w:rsidRDefault="003B706E" w:rsidP="003B706E">
            <w:pPr>
              <w:spacing w:after="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Date:</w:t>
            </w:r>
          </w:p>
        </w:tc>
        <w:tc>
          <w:tcPr>
            <w:tcW w:w="3510" w:type="dxa"/>
            <w:vAlign w:val="bottom"/>
          </w:tcPr>
          <w:p w:rsidR="003B706E" w:rsidRPr="005C0A1A" w:rsidRDefault="003B706E" w:rsidP="003B706E">
            <w:pPr>
              <w:spacing w:after="2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  <w:vAlign w:val="bottom"/>
          </w:tcPr>
          <w:p w:rsidR="003B706E" w:rsidRPr="005C0A1A" w:rsidRDefault="003B706E" w:rsidP="003B706E">
            <w:pPr>
              <w:spacing w:after="2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Applicant’s Signature</w:t>
            </w:r>
          </w:p>
        </w:tc>
        <w:tc>
          <w:tcPr>
            <w:tcW w:w="4950" w:type="dxa"/>
            <w:vAlign w:val="bottom"/>
          </w:tcPr>
          <w:p w:rsidR="003B706E" w:rsidRPr="005C0A1A" w:rsidRDefault="003B706E" w:rsidP="003B706E">
            <w:pPr>
              <w:spacing w:after="2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:rsidR="00B24710" w:rsidRDefault="00B24710" w:rsidP="00293BD7">
      <w:pPr>
        <w:rPr>
          <w:rFonts w:ascii="Arial" w:hAnsi="Arial" w:cs="Arial"/>
          <w:sz w:val="18"/>
          <w:szCs w:val="18"/>
        </w:rPr>
      </w:pPr>
    </w:p>
    <w:sectPr w:rsidR="00B24710" w:rsidSect="002A177E">
      <w:footerReference w:type="default" r:id="rId8"/>
      <w:pgSz w:w="12240" w:h="15840"/>
      <w:pgMar w:top="357" w:right="1440" w:bottom="720" w:left="1440" w:header="90" w:footer="2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6C" w:rsidRDefault="003C256C" w:rsidP="00B24710">
      <w:r>
        <w:separator/>
      </w:r>
    </w:p>
  </w:endnote>
  <w:endnote w:type="continuationSeparator" w:id="0">
    <w:p w:rsidR="003C256C" w:rsidRDefault="003C256C" w:rsidP="00B2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32" w:rsidRPr="002A177E" w:rsidRDefault="002E0232" w:rsidP="002A177E">
    <w:pPr>
      <w:pStyle w:val="Footer"/>
      <w:pBdr>
        <w:top w:val="single" w:sz="4" w:space="1" w:color="auto"/>
      </w:pBdr>
      <w:tabs>
        <w:tab w:val="center" w:pos="5580"/>
        <w:tab w:val="right" w:pos="11340"/>
      </w:tabs>
      <w:ind w:left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Wings Insurance, 14871 Pioneer Trail, Eden</w:t>
    </w:r>
    <w:r w:rsidR="00FB2997">
      <w:rPr>
        <w:rFonts w:ascii="Arial" w:hAnsi="Arial" w:cs="Arial"/>
        <w:sz w:val="16"/>
        <w:szCs w:val="16"/>
      </w:rPr>
      <w:t xml:space="preserve"> Prairie, MN, 55347</w:t>
    </w:r>
    <w:r w:rsidR="00FB2997">
      <w:rPr>
        <w:rFonts w:ascii="Arial" w:hAnsi="Arial" w:cs="Arial"/>
        <w:sz w:val="16"/>
        <w:szCs w:val="16"/>
      </w:rPr>
      <w:br/>
      <w:t>PH: 952-641-3152</w:t>
    </w:r>
    <w:r>
      <w:rPr>
        <w:rFonts w:ascii="Arial" w:hAnsi="Arial" w:cs="Arial"/>
        <w:sz w:val="16"/>
        <w:szCs w:val="16"/>
      </w:rPr>
      <w:t xml:space="preserve">     Email:  </w:t>
    </w:r>
    <w:r w:rsidR="00F834EF">
      <w:rPr>
        <w:rFonts w:ascii="Arial" w:hAnsi="Arial" w:cs="Arial"/>
        <w:sz w:val="16"/>
        <w:szCs w:val="16"/>
      </w:rPr>
      <w:t>NewBusiness</w:t>
    </w:r>
    <w:r w:rsidR="00FB2997">
      <w:rPr>
        <w:rFonts w:ascii="Arial" w:hAnsi="Arial" w:cs="Arial"/>
        <w:sz w:val="16"/>
        <w:szCs w:val="16"/>
      </w:rPr>
      <w:t>@wingsinsurance.com</w:t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6C" w:rsidRDefault="003C256C" w:rsidP="00B24710">
      <w:r>
        <w:separator/>
      </w:r>
    </w:p>
  </w:footnote>
  <w:footnote w:type="continuationSeparator" w:id="0">
    <w:p w:rsidR="003C256C" w:rsidRDefault="003C256C" w:rsidP="00B24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 w:cryptProviderType="rsaFull" w:cryptAlgorithmClass="hash" w:cryptAlgorithmType="typeAny" w:cryptAlgorithmSid="4" w:cryptSpinCount="50000" w:hash="0jHOnoG5bRkHlAPZflkxSKtt3lY=" w:salt="o620UQw4DlzV/KQNoRjE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EGINREP" w:val="BEGINREP"/>
    <w:docVar w:name="ENDREP" w:val="ENDREP"/>
    <w:docVar w:name="MasterAccountMerge.Account.Client.ServiceBilling.Brok.PrimaryContact.BusinessContactFullName*0*10" w:val="BUSINESSCONTACTFULLNAME"/>
    <w:docVar w:name="MasterAccountMerge.Account.Client.ServiceBilling.Brok.PrimaryContact.ContactAddress.Address1*0*13" w:val="ADDRESS1"/>
    <w:docVar w:name="MasterAccountMerge.Account.Client.ServiceBilling.Brok.PrimaryContact.ContactAddress.Address2*0*14" w:val="ADDRESS2"/>
    <w:docVar w:name="MasterAccountMerge.Account.Client.ServiceBilling.Brok.PrimaryContact.ContactAddress.Address3*0*15" w:val="ADDRESS3"/>
    <w:docVar w:name="MasterAccountMerge.Account.Client.ServiceBilling.Brok.PrimaryContact.ContactAddress.City*0*16" w:val="CITY"/>
    <w:docVar w:name="MasterAccountMerge.Account.Client.ServiceBilling.Brok.PrimaryContact.ContactAddress.StateCode*0*17" w:val="STATECODE"/>
    <w:docVar w:name="MasterAccountMerge.Account.Client.ServiceBilling.Brok.PrimaryContact.ContactAddress.Zip*12*18" w:val="ZIP"/>
    <w:docVar w:name="MasterAccountMerge.Account.Client.ServiceBilling.Brok.PrimaryContact.ContactFirstName*0*11" w:val="CONTACTFIRSTNAME"/>
    <w:docVar w:name="MasterAccountMerge.Account.Client.ServiceBilling.Brok.PrimaryContact.ContactLastName*0*12" w:val="CONTACTLASTNAME"/>
    <w:docVar w:name="MasterAccountMerge.Contact.Contact.IndividualContact.Contact.ContFirsName*0*101" w:val="CONTFIRSNAME"/>
    <w:docVar w:name="MasterAccountMerge.Contact.Contact.IndividualContact.Contact.ContFirsName*0*87" w:val="CONTFIRSNAME"/>
    <w:docVar w:name="MasterAccountMerge.Contact.Contact.IndividualContact.Contact.ContLastName*0*102" w:val="CONTLASTNAME"/>
    <w:docVar w:name="MasterAccountMerge.Contact.Contact.IndividualContact.Contact.ContLastName*0*88" w:val="CONTLASTNAME"/>
    <w:docVar w:name="MasterAccountMerge.Contact.Contact.IndividualContact.Contact.PrimAddr.Address1*0*103" w:val="ADDRESS1"/>
    <w:docVar w:name="MasterAccountMerge.Contact.Contact.IndividualContact.Contact.PrimAddr.Address2*0*104" w:val="ADDRESS2"/>
    <w:docVar w:name="MasterAccountMerge.Contact.Contact.IndividualContact.Contact.PrimAddr.Address3*0*105" w:val="ADDRESS3"/>
    <w:docVar w:name="MasterAccountMerge.Contact.Contact.IndividualContact.Contact.PrimAddr.City*0*106" w:val="CITY"/>
    <w:docVar w:name="MasterAccountMerge.Contact.Contact.IndividualContact.Contact.PrimAddr.PostalCode*12*108" w:val="PostalCode"/>
    <w:docVar w:name="MasterAccountMerge.Contact.Contact.IndividualContact.Contact.PrimAddr.StateCode*0*107" w:val="STATECODE"/>
    <w:docVar w:name="MasterAccountMerge.Policy.Line.LOB.CommercialApplication.Applicant.FirstNamed.ApplBusType.Description*0*26" w:val="DESCRIPTION"/>
    <w:docVar w:name="MasterAccountMerge.Policy.Line.LOB.CommercialApplication.Applicant.FirstNamed.ApplName*0*109" w:val="APPLNAME"/>
    <w:docVar w:name="MasterAccountMerge.Policy.Line.LOB.CommercialApplication.Applicant.FirstNamed.ApplName*0*19" w:val="APPLNAME"/>
    <w:docVar w:name="MasterAccountMerge.Policy.Line.LOB.CommercialApplication.Applicant.FirstNamed.MailingAddress.Address1*0*110" w:val="ADDRESS1"/>
    <w:docVar w:name="MasterAccountMerge.Policy.Line.LOB.CommercialApplication.Applicant.FirstNamed.MailingAddress.Address1*0*20" w:val="ADDRESS1"/>
    <w:docVar w:name="MasterAccountMerge.Policy.Line.LOB.CommercialApplication.Applicant.FirstNamed.MailingAddress.Address2*0*111" w:val="ADDRESS2"/>
    <w:docVar w:name="MasterAccountMerge.Policy.Line.LOB.CommercialApplication.Applicant.FirstNamed.MailingAddress.Address2*0*21" w:val="ADDRESS2"/>
    <w:docVar w:name="MasterAccountMerge.Policy.Line.LOB.CommercialApplication.Applicant.FirstNamed.MailingAddress.Address3*0*112" w:val="ADDRESS3"/>
    <w:docVar w:name="MasterAccountMerge.Policy.Line.LOB.CommercialApplication.Applicant.FirstNamed.MailingAddress.Address3*0*22" w:val="ADDRESS3"/>
    <w:docVar w:name="MasterAccountMerge.Policy.Line.LOB.CommercialApplication.Applicant.FirstNamed.MailingAddress.City*0*113" w:val="CITY"/>
    <w:docVar w:name="MasterAccountMerge.Policy.Line.LOB.CommercialApplication.Applicant.FirstNamed.MailingAddress.City*0*23" w:val="CITY"/>
    <w:docVar w:name="MasterAccountMerge.Policy.Line.LOB.CommercialApplication.Applicant.FirstNamed.MailingAddress.PostalCode*12*115" w:val="PostalCode"/>
    <w:docVar w:name="MasterAccountMerge.Policy.Line.LOB.CommercialApplication.Applicant.FirstNamed.MailingAddress.PostalCode*12*25" w:val="PostalCode"/>
    <w:docVar w:name="MasterAccountMerge.Policy.Line.LOB.CommercialApplication.Applicant.FirstNamed.MailingAddress.StateCode*0*114" w:val="STATECODE"/>
    <w:docVar w:name="MasterAccountMerge.Policy.Line.LOB.CommercialApplication.Applicant.FirstNamed.MailingAddress.StateCode*0*24" w:val="STATECODE"/>
    <w:docVar w:name="MasterAccountMerge.Policy.Line.LOB.CommercialApplication.LossHistory.LossHistory.LossHistAmtPaid*4*59" w:val="LOSSHISTAMTPAID"/>
    <w:docVar w:name="MasterAccountMerge.Policy.Line.LOB.CommercialApplication.LossHistory.LossHistory.LossHistAmtResv*4*60" w:val="LOSSHISTAMTRESV"/>
    <w:docVar w:name="MasterAccountMerge.Policy.Line.LOB.CommercialApplication.LossHistory.LossHistory.LossHistDateOccur*1*57" w:val="LOSSHISTDATEOCCUR"/>
    <w:docVar w:name="MasterAccountMerge.Policy.Line.LOB.CommercialApplication.LossHistory.LossHistory.LossHistDescOccur*0*58" w:val="LOSSHISTDESCOCCUR"/>
    <w:docVar w:name="MasterAccountMerge.Policy.Line.LOB.CommercialApplication.LossHistory.LossHistory.LossHistOpenClosed*0*61" w:val="LOSSHISTOPENCLOSED"/>
    <w:docVar w:name="MasterAccountMerge.Policy.Line.LOB.Custom.[CustomLine.00000].CustomAdditionalCoverage.AddlCovDed*9*37" w:val="ADDLCOVDED"/>
    <w:docVar w:name="MasterAccountMerge.Policy.Line.LOB.Custom.[CustomLine.00000].CustomAdditionalCoverage.AddlCovDed*9*92" w:val="ADDLCOVDED"/>
    <w:docVar w:name="MasterAccountMerge.Policy.Line.LOB.Custom.[CustomLine.00000].CustomAdditionalCoverage.AddlCovDesc*0*35" w:val="ADDLCOVDESC"/>
    <w:docVar w:name="MasterAccountMerge.Policy.Line.LOB.Custom.[CustomLine.00000].CustomAdditionalCoverage.AddlCovDesc*0*89" w:val="ADDLCOVDESC"/>
    <w:docVar w:name="MasterAccountMerge.Policy.Line.LOB.Custom.[CustomLine.00000].CustomAdditionalCoverage.AddlCovLimit*8*36" w:val="ADDLCOVLIMIT"/>
    <w:docVar w:name="MasterAccountMerge.Policy.Line.LOB.Custom.[CustomLine.00000].CustomAdditionalCoverage.AddlCovLimit*8*90" w:val="ADDLCOVLIMIT"/>
    <w:docVar w:name="MasterAccountMerge.Policy.Line.LOB.Custom.[CustomLine.00000].CustomAdditionalCoverage.AddlCovPrem*4*38" w:val="ADDLCOVPREM"/>
    <w:docVar w:name="MasterAccountMerge.Policy.Line.LOB.Custom.[CustomLine.00000].CustomAdditionalCoverage.AddlCovRemarks*4*86" w:val="ADDLCOVREMARKS"/>
    <w:docVar w:name="MasterAccountMerge.Policy.Line.LOB.Custom.[CustomLine.00000].CustomAdditionalCoverage.AddlCovRemarks*4*91" w:val="ADDLCOVREMARKS"/>
    <w:docVar w:name="MasterAccountMerge.Policy.Line.LOB.Custom.[CustomLine.00000].CustomAdditionalInterest.AddlIntAddr*0*78" w:val="ADDLINTADDR"/>
    <w:docVar w:name="MasterAccountMerge.Policy.Line.LOB.Custom.[CustomLine.00000].CustomAdditionalInterest.AddlIntAddr*0*97" w:val="ADDLINTADDR"/>
    <w:docVar w:name="MasterAccountMerge.Policy.Line.LOB.Custom.[CustomLine.00000].CustomAdditionalInterest.AddlIntCertReq*0*82" w:val="ADDLINTCERTREQ"/>
    <w:docVar w:name="MasterAccountMerge.Policy.Line.LOB.Custom.[CustomLine.00000].CustomAdditionalInterest.AddlIntCertReq*0*96" w:val="ADDLINTCERTREQ"/>
    <w:docVar w:name="MasterAccountMerge.Policy.Line.LOB.Custom.[CustomLine.00000].CustomAdditionalInterest.AddlIntCity*0*79" w:val="ADDLINTCITY"/>
    <w:docVar w:name="MasterAccountMerge.Policy.Line.LOB.Custom.[CustomLine.00000].CustomAdditionalInterest.AddlIntCity*0*98" w:val="ADDLINTCITY"/>
    <w:docVar w:name="MasterAccountMerge.Policy.Line.LOB.Custom.[CustomLine.00000].CustomAdditionalInterest.AddlIntInterest*0*75" w:val="ADDLINTINTEREST"/>
    <w:docVar w:name="MasterAccountMerge.Policy.Line.LOB.Custom.[CustomLine.00000].CustomAdditionalInterest.AddlIntInterest*0*93" w:val="ADDLINTINTEREST"/>
    <w:docVar w:name="MasterAccountMerge.Policy.Line.LOB.Custom.[CustomLine.00000].CustomAdditionalInterest.AddlIntInterestOthr*0*76" w:val="ADDLINTINTERESTOTHR"/>
    <w:docVar w:name="MasterAccountMerge.Policy.Line.LOB.Custom.[CustomLine.00000].CustomAdditionalInterest.AddlIntInterestOthr*0*94" w:val="ADDLINTINTERESTOTHR"/>
    <w:docVar w:name="MasterAccountMerge.Policy.Line.LOB.Custom.[CustomLine.00000].CustomAdditionalInterest.AddlIntName*0*77" w:val="ADDLINTNAME"/>
    <w:docVar w:name="MasterAccountMerge.Policy.Line.LOB.Custom.[CustomLine.00000].CustomAdditionalInterest.AddlIntName*0*83" w:val="ADDLINTNAME"/>
    <w:docVar w:name="MasterAccountMerge.Policy.Line.LOB.Custom.[CustomLine.00000].CustomAdditionalInterest.AddlIntName*0*95" w:val="ADDLINTNAME"/>
    <w:docVar w:name="MasterAccountMerge.Policy.Line.LOB.Custom.[CustomLine.00000].CustomAdditionalInterest.AddlIntSt*0*80" w:val="ADDLINTST"/>
    <w:docVar w:name="MasterAccountMerge.Policy.Line.LOB.Custom.[CustomLine.00000].CustomAdditionalInterest.AddlIntSt*0*99" w:val="ADDLINTST"/>
    <w:docVar w:name="MasterAccountMerge.Policy.Line.LOB.Custom.[CustomLine.00000].CustomAdditionalInterest.AddlIntZip*12*100" w:val="ADDLINTZIP"/>
    <w:docVar w:name="MasterAccountMerge.Policy.Line.LOB.Custom.[CustomLine.00000].CustomAdditionalInterest.AddlIntZip*12*81" w:val="ADDLINTZIP"/>
    <w:docVar w:name="MasterAccountMerge.Policy.Line.LOB.Custom.[CustomLine.00000].Equipment.0db342f3-154b-41c6-bcca-153e69a6bdcd.Aircraft?*0*68" w:val="AIRCRAFT?"/>
    <w:docVar w:name="MasterAccountMerge.Policy.Line.LOB.Custom.[CustomLine.00000].Equipment.8b912809-8e33-4b18-a512-9e2492f24d4c.Mowers?*0*65" w:val="MOWERS?"/>
    <w:docVar w:name="MasterAccountMerge.Policy.Line.LOB.Custom.[CustomLine.00000].Equipment.8d4e78ba-0716-4986-b964-01b94034278d.Elevators?*0*67" w:val="ELEVATORS?"/>
    <w:docVar w:name="MasterAccountMerge.Policy.Line.LOB.Custom.[CustomLine.00000].Equipment.b0085f93-fd0a-4607-9efc-1e28d2a2b302.Sweepers?*0*66" w:val="SWEEPERS?"/>
    <w:docVar w:name="MasterAccountMerge.Policy.Line.LOB.Custom.[CustomLine.00000].Equipment.dab1599e-4fb7-4fa2-978d-289b2c288e27.FuelTrucks?*0*62" w:val="FUELTRUCKS?"/>
    <w:docVar w:name="MasterAccountMerge.Policy.Line.LOB.Custom.[CustomLine.00000].Equipment.e6f1dfe2-3dd4-483a-a212-9aadac45ed89.Tugs?*0*63" w:val="TUGS?"/>
    <w:docVar w:name="MasterAccountMerge.Policy.Line.LOB.Custom.[CustomLine.00000].Equipment.ef178fc3-ab9b-4c31-b471-8ce336d8c20e.GolfCarts?*0*64" w:val="GOLFCARTS?"/>
    <w:docVar w:name="MasterAccountMerge.Policy.Line.LOB.Custom.[CustomLine.00000].General.1042a871-68f0-4924-b361-3add5916c484.AP_ID*0*28" w:val="AP_ID"/>
    <w:docVar w:name="MasterAccountMerge.Policy.Line.LOB.Custom.[CustomLine.00000].General.143d856f-eee4-485b-9257-2b0d5176a8c9.Writtenagreementsdetails*0*33" w:val="WRITTENAGREEMENTSDETAILS"/>
    <w:docVar w:name="MasterAccountMerge.Policy.Line.LOB.Custom.[CustomLine.00000].General.217495d2-2392-4e67-a0d4-6f51abc0adbf.Website1*0*30" w:val="WEBSITE1"/>
    <w:docVar w:name="MasterAccountMerge.Policy.Line.LOB.Custom.[CustomLine.00000].General.33ebc4d8-bc09-41f8-9c8b-fe0faa29757d.Pendingconstructiondetails*0*34" w:val="PENDINGCONSTRUCTIONDETAILS"/>
    <w:docVar w:name="MasterAccountMerge.Policy.Line.LOB.Custom.[CustomLine.00000].General.5c357812-a508-4758-868d-338504f73c2d.GeneralInformationdetails*0*29" w:val="GENERALINFORMATIONDETAILS"/>
    <w:docVar w:name="MasterAccountMerge.Policy.Line.LOB.Custom.[CustomLine.00000].General.7ba8b234-58a8-4a74-a722-260edf17d16c.Website3*0*32" w:val="WEBSITE3"/>
    <w:docVar w:name="MasterAccountMerge.Policy.Line.LOB.Custom.[CustomLine.00000].General.7fd58c71-4ca1-44fb-a7ee-ba41613af7a2.Website2*0*31" w:val="WEBSITE2"/>
    <w:docVar w:name="MasterAccountMerge.Policy.Line.LOB.Custom.[CustomLine.00000].Operations.0a2f2cc8-06b4-407e-a57c-eae1195f9315.AircraftPainting$*0*39" w:val="AIRCRAFTPAINTING$"/>
    <w:docVar w:name="MasterAccountMerge.Policy.Line.LOB.Custom.[CustomLine.00000].Operations.0fbd22dc-b622-4acf-aa0a-c12aeb43c586.HelicopterRepair$*0*49" w:val="HELICOPTERREPAIR$"/>
    <w:docVar w:name="MasterAccountMerge.Policy.Line.LOB.Custom.[CustomLine.00000].Operations.2a02b366-8b56-4e8d-a01d-12e9d1792bc8.PartsNotInstalled$*0*44" w:val="PARTSNOTINSTALLED$"/>
    <w:docVar w:name="MasterAccountMerge.Policy.Line.LOB.Custom.[CustomLine.00000].Operations.2d2ec507-a5e0-49f1-b517-71c090c27537.EngineOverhaul$*0*41" w:val="ENGINEOVERHAUL$"/>
    <w:docVar w:name="MasterAccountMerge.Policy.Line.LOB.Custom.[CustomLine.00000].Operations.3f6c4e2a-e48e-4624-bf22-d70da3b0e909.Charter$*0*47" w:val="CHARTER$"/>
    <w:docVar w:name="MasterAccountMerge.Policy.Line.LOB.Custom.[CustomLine.00000].Operations.43e744df-0291-4284-a056-c41b88c0f41c.Vending$*0*50" w:val="VENDING$"/>
    <w:docVar w:name="MasterAccountMerge.Policy.Line.LOB.Custom.[CustomLine.00000].Operations.521bee02-86fd-4d81-b8a7-60f48a8da40c.UsedAircraftSales$*0*43" w:val="USEDAIRCRAFTSALES$"/>
    <w:docVar w:name="MasterAccountMerge.Policy.Line.LOB.Custom.[CustomLine.00000].Operations.530ff092-a129-40e6-a5a6-c16749460ceb.OtherReceipts2$*0*54" w:val="OTHERRECEIPTS2$"/>
    <w:docVar w:name="MasterAccountMerge.Policy.Line.LOB.Custom.[CustomLine.00000].Operations.628f8517-0dad-4b1d-85c1-2e1977d9a6a5.NewAircraftSales$*0*42" w:val="NEWAIRCRAFTSALES$"/>
    <w:docVar w:name="MasterAccountMerge.Policy.Line.LOB.Custom.[CustomLine.00000].Operations.7126d69a-8d59-426c-8d45-bd4c26f89df5.AircraftRepair$*0*52" w:val="AIRCRAFTREPAIR$"/>
    <w:docVar w:name="MasterAccountMerge.Policy.Line.LOB.Custom.[CustomLine.00000].Operations.859d88ab-97e4-4cd9-a3d7-a9c81d795225.AutoParking$*0*51" w:val="AUTOPARKING$"/>
    <w:docVar w:name="MasterAccountMerge.Policy.Line.LOB.Custom.[CustomLine.00000].Operations.a5677c7b-4c02-43db-96e6-19040d750ac1.HowisFuelingDone?*0*84" w:val="HOWISFUELINGDONE?"/>
    <w:docVar w:name="MasterAccountMerge.Policy.Line.LOB.Custom.[CustomLine.00000].Operations.c6da8d82-f306-4a16-80fd-6e3e68084eaf.OtherReceipts2*0*56" w:val="OTHERRECEIPTS2"/>
    <w:docVar w:name="MasterAccountMerge.Policy.Line.LOB.Custom.[CustomLine.00000].Operations.cee6a3df-5be6-4cfa-a173-8f924a49d862.Instruction/Rental$*0*48" w:val="INSTRUCTION/RENTAL$"/>
    <w:docVar w:name="MasterAccountMerge.Policy.Line.LOB.Custom.[CustomLine.00000].Operations.ebee4669-6ade-43f2-baf8-4e4298ee32c6.AircraftFueling$*0*40" w:val="AIRCRAFTFUELING$"/>
    <w:docVar w:name="MasterAccountMerge.Policy.Line.LOB.Custom.[CustomLine.00000].Operations.ec1899b2-b11b-44a3-80fa-f8f8eab11ffb.OtherReceipts1*0*55" w:val="OTHERRECEIPTS1"/>
    <w:docVar w:name="MasterAccountMerge.Policy.Line.LOB.Custom.[CustomLine.00000].Operations.f092ed95-40fe-4e0d-b283-2831da56d24b.PropellorRepair$*0*46" w:val="PROPELLORREPAIR$"/>
    <w:docVar w:name="MasterAccountMerge.Policy.Line.LOB.Custom.[CustomLine.00000].Operations.f126f210-dfbe-43df-b75e-e170c2619fea.OtherReceipts1$*0*53" w:val="OTHERRECEIPTS1$"/>
    <w:docVar w:name="MasterAccountMerge.Policy.Line.LOB.Custom.[CustomLine.00000].Operations.f69cb75c-9bbf-4dc3-899f-561893ffa82e.Hangaring$*0*45" w:val="HANGARING$"/>
    <w:docVar w:name="MasterAccountMerge.Policy.Line.LOB.Custom.[CustomLine.00000].Operations.f6b089df-6bcd-4dc3-a2de-d0766f87b206.FuelSuppliername*0*85" w:val="FUELSUPPLIERNAME"/>
    <w:docVar w:name="MasterAccountMerge.Policy.Line.LOB.Custom.[CustomLine.00000].Storage.0eaca894-848a-42d8-bb8e-8038d0dc1796.Averageofallaircraft*0*72" w:val="AVERAGEOFALLAIRCRAFT"/>
    <w:docVar w:name="MasterAccountMerge.Policy.Line.LOB.Custom.[CustomLine.00000].Storage.1f413707-3ab4-4503-a373-c305482a1569.Doyoumoveaircraft?*0*70" w:val="DOYOUMOVEAIRCRAFT?"/>
    <w:docVar w:name="MasterAccountMerge.Policy.Line.LOB.Custom.[CustomLine.00000].Storage.31bb0bc5-76b5-4381-9e84-5abf200b912f.Averageanyoneaircraft*0*71" w:val="AVERAGEANYONEAIRCRAFT"/>
    <w:docVar w:name="MasterAccountMerge.Policy.Line.LOB.Custom.[CustomLine.00000].Storage.3e143c90-a4c2-4c10-94e0-9ceac0b067b4.Avgnoaircrafthangared*0*69" w:val="AVGNOAIRCRAFTHANGARED"/>
    <w:docVar w:name="MasterAccountMerge.Policy.Line.LOB.Custom.[CustomLine.00000].Storage.af96ca47-4deb-4249-b3b7-e6b1195731bb.Maxvalueofoneaircraft*0*73" w:val="MAXVALUEOFONEAIRCRAFT"/>
    <w:docVar w:name="MasterAccountMerge.Policy.Line.LOB.Custom.[CustomLine.00000].Storage.e2d9faae-1233-4c06-b4cc-67e807075ef1.MaxValueofallaircraft*0*74" w:val="MAXVALUEOFALLAIRCRAFT"/>
    <w:docVar w:name="MasterAccountMerge.Policy.Line.LOB.Custom.[CustomLine.65538].CustomAdditionalCoverage.AddlCovDed*9*119" w:val="ADDLCOVDED"/>
    <w:docVar w:name="MasterAccountMerge.Policy.Line.LOB.Custom.[CustomLine.65538].CustomAdditionalCoverage.AddlCovDesc*0*116" w:val="ADDLCOVDESC"/>
    <w:docVar w:name="MasterAccountMerge.Policy.Line.LOB.Custom.[CustomLine.65538].CustomAdditionalCoverage.AddlCovLimit*8*117" w:val="ADDLCOVLIMIT"/>
    <w:docVar w:name="MasterAccountMerge.Policy.Line.LOB.Custom.[CustomLine.65538].CustomAdditionalCoverage.AddlCovRemarks*4*118" w:val="ADDLCOVREMARKS"/>
    <w:docVar w:name="MasterAccountMerge.Policy.Line.LOB.Custom.[CustomLine.65538].CustomAdditionalInterest.AddlIntAddr*0*124" w:val="ADDLINTADDR"/>
    <w:docVar w:name="MasterAccountMerge.Policy.Line.LOB.Custom.[CustomLine.65538].CustomAdditionalInterest.AddlIntCertReq*0*122" w:val="ADDLINTCERTREQ"/>
    <w:docVar w:name="MasterAccountMerge.Policy.Line.LOB.Custom.[CustomLine.65538].CustomAdditionalInterest.AddlIntCity*0*125" w:val="ADDLINTCITY"/>
    <w:docVar w:name="MasterAccountMerge.Policy.Line.LOB.Custom.[CustomLine.65538].CustomAdditionalInterest.AddlIntInterest*0*120" w:val="ADDLINTINTEREST"/>
    <w:docVar w:name="MasterAccountMerge.Policy.Line.LOB.Custom.[CustomLine.65538].CustomAdditionalInterest.AddlIntInterestOthr*0*121" w:val="ADDLINTINTERESTOTHR"/>
    <w:docVar w:name="MasterAccountMerge.Policy.Line.LOB.Custom.[CustomLine.65538].CustomAdditionalInterest.AddlIntName*0*123" w:val="ADDLINTNAME"/>
    <w:docVar w:name="MasterAccountMerge.Policy.Line.LOB.Custom.[CustomLine.65538].CustomAdditionalInterest.AddlIntSt*0*126" w:val="ADDLINTST"/>
    <w:docVar w:name="MasterAccountMerge.Policy.Line.LOB.Custom.[CustomLine.65538].CustomAdditionalInterest.AddlIntZip*12*127" w:val="ADDLINTZIP"/>
    <w:docVar w:name="MasterAccountMerge.Policy.Line.LOB.PersonalApplication.Applicant.Applicant.Applicant*0*1" w:val="APPLICANT"/>
    <w:docVar w:name="MasterAccountMerge.Policy.Line.LOB.PersonalApplication.Applicant.Applicant.MailingAddress.Address1*0*2" w:val="ADDRESS1"/>
    <w:docVar w:name="MasterAccountMerge.Policy.Line.LOB.PersonalApplication.Applicant.Applicant.MailingAddress.Address2*0*3" w:val="ADDRESS2"/>
    <w:docVar w:name="MasterAccountMerge.Policy.Line.LOB.PersonalApplication.Applicant.Applicant.MailingAddress.Address3*0*4" w:val="ADDRESS3"/>
    <w:docVar w:name="MasterAccountMerge.Policy.Line.LOB.PersonalApplication.Applicant.Applicant.MailingAddress.City*0*5" w:val="CITY"/>
    <w:docVar w:name="MasterAccountMerge.Policy.Line.LOB.PersonalApplication.Applicant.Applicant.MailingAddress.PostalCode*12*7" w:val="PostalCode"/>
    <w:docVar w:name="MasterAccountMerge.Policy.Line.LOB.PersonalApplication.Applicant.Applicant.MailingAddress.StateCode*0*6" w:val="STATECODE"/>
    <w:docVar w:name="MasterAccountMerge.Policy.Policy.Detail.PolExpDate*1*27" w:val="POLEXPDATE"/>
    <w:docVar w:name="MasterAccountMerge.Policy.Policy.Detail.PolExpDate*1*8" w:val="POLEXPDATE"/>
    <w:docVar w:name="MasterAccountMerge.Policy.Policy.Detail.PolicyNum*0*9" w:val="POLICYNUM"/>
  </w:docVars>
  <w:rsids>
    <w:rsidRoot w:val="001B7779"/>
    <w:rsid w:val="00051E8F"/>
    <w:rsid w:val="00054F52"/>
    <w:rsid w:val="00066CF2"/>
    <w:rsid w:val="0008012B"/>
    <w:rsid w:val="000E708E"/>
    <w:rsid w:val="00105DB6"/>
    <w:rsid w:val="00147646"/>
    <w:rsid w:val="00182049"/>
    <w:rsid w:val="001934A4"/>
    <w:rsid w:val="001B349D"/>
    <w:rsid w:val="001B47A2"/>
    <w:rsid w:val="001B59E6"/>
    <w:rsid w:val="001B7779"/>
    <w:rsid w:val="001C13F5"/>
    <w:rsid w:val="00214C77"/>
    <w:rsid w:val="00276F12"/>
    <w:rsid w:val="002822E5"/>
    <w:rsid w:val="0028345E"/>
    <w:rsid w:val="00293BD7"/>
    <w:rsid w:val="002A177E"/>
    <w:rsid w:val="002C580F"/>
    <w:rsid w:val="002E0232"/>
    <w:rsid w:val="002F5A5A"/>
    <w:rsid w:val="002F5F88"/>
    <w:rsid w:val="003039F1"/>
    <w:rsid w:val="00337C1C"/>
    <w:rsid w:val="00393A2D"/>
    <w:rsid w:val="003A235D"/>
    <w:rsid w:val="003B706E"/>
    <w:rsid w:val="003C256C"/>
    <w:rsid w:val="003C7132"/>
    <w:rsid w:val="003D09ED"/>
    <w:rsid w:val="00407AAC"/>
    <w:rsid w:val="00417287"/>
    <w:rsid w:val="00457C52"/>
    <w:rsid w:val="004734FB"/>
    <w:rsid w:val="004D04BD"/>
    <w:rsid w:val="004E1B55"/>
    <w:rsid w:val="004E4F32"/>
    <w:rsid w:val="0059552E"/>
    <w:rsid w:val="00596360"/>
    <w:rsid w:val="005B16ED"/>
    <w:rsid w:val="005C0A1A"/>
    <w:rsid w:val="006032DA"/>
    <w:rsid w:val="00623606"/>
    <w:rsid w:val="0063501C"/>
    <w:rsid w:val="00646148"/>
    <w:rsid w:val="00680D1B"/>
    <w:rsid w:val="0068545F"/>
    <w:rsid w:val="00686FC7"/>
    <w:rsid w:val="006D3BA4"/>
    <w:rsid w:val="006E24E9"/>
    <w:rsid w:val="00717684"/>
    <w:rsid w:val="00725D65"/>
    <w:rsid w:val="00733085"/>
    <w:rsid w:val="00754A31"/>
    <w:rsid w:val="007A03D3"/>
    <w:rsid w:val="007B0242"/>
    <w:rsid w:val="007C793B"/>
    <w:rsid w:val="007E4CE4"/>
    <w:rsid w:val="007E6360"/>
    <w:rsid w:val="007F4D06"/>
    <w:rsid w:val="0080407C"/>
    <w:rsid w:val="00890EC8"/>
    <w:rsid w:val="008B367A"/>
    <w:rsid w:val="009206CE"/>
    <w:rsid w:val="0093411A"/>
    <w:rsid w:val="00944E92"/>
    <w:rsid w:val="0096258B"/>
    <w:rsid w:val="009D0B80"/>
    <w:rsid w:val="00A176A1"/>
    <w:rsid w:val="00A43F3C"/>
    <w:rsid w:val="00A64479"/>
    <w:rsid w:val="00A65CFA"/>
    <w:rsid w:val="00A7201C"/>
    <w:rsid w:val="00A91AFB"/>
    <w:rsid w:val="00AC72EE"/>
    <w:rsid w:val="00AE1F82"/>
    <w:rsid w:val="00AF5858"/>
    <w:rsid w:val="00B00458"/>
    <w:rsid w:val="00B12559"/>
    <w:rsid w:val="00B236C5"/>
    <w:rsid w:val="00B24710"/>
    <w:rsid w:val="00B458EF"/>
    <w:rsid w:val="00B63542"/>
    <w:rsid w:val="00B638FB"/>
    <w:rsid w:val="00B86535"/>
    <w:rsid w:val="00BC0864"/>
    <w:rsid w:val="00BD1979"/>
    <w:rsid w:val="00C0062A"/>
    <w:rsid w:val="00C24AB0"/>
    <w:rsid w:val="00C4320B"/>
    <w:rsid w:val="00C52ABC"/>
    <w:rsid w:val="00C603D0"/>
    <w:rsid w:val="00C826EB"/>
    <w:rsid w:val="00CA0144"/>
    <w:rsid w:val="00CB351E"/>
    <w:rsid w:val="00CB5105"/>
    <w:rsid w:val="00CB52DC"/>
    <w:rsid w:val="00CD3415"/>
    <w:rsid w:val="00CD450D"/>
    <w:rsid w:val="00CE1177"/>
    <w:rsid w:val="00CF228E"/>
    <w:rsid w:val="00D004FB"/>
    <w:rsid w:val="00D00B7E"/>
    <w:rsid w:val="00D05C8D"/>
    <w:rsid w:val="00D17D7D"/>
    <w:rsid w:val="00D85D44"/>
    <w:rsid w:val="00D917D2"/>
    <w:rsid w:val="00D95772"/>
    <w:rsid w:val="00DA5034"/>
    <w:rsid w:val="00DB058A"/>
    <w:rsid w:val="00DB13F0"/>
    <w:rsid w:val="00DB6789"/>
    <w:rsid w:val="00DC14EE"/>
    <w:rsid w:val="00E10BD8"/>
    <w:rsid w:val="00E52D5C"/>
    <w:rsid w:val="00E575F3"/>
    <w:rsid w:val="00E76F45"/>
    <w:rsid w:val="00E90F22"/>
    <w:rsid w:val="00EA47E9"/>
    <w:rsid w:val="00EA700A"/>
    <w:rsid w:val="00EE45FE"/>
    <w:rsid w:val="00F3225C"/>
    <w:rsid w:val="00F53678"/>
    <w:rsid w:val="00F56829"/>
    <w:rsid w:val="00F834EF"/>
    <w:rsid w:val="00F96395"/>
    <w:rsid w:val="00FB2997"/>
    <w:rsid w:val="00FC62F9"/>
    <w:rsid w:val="00FE5DE1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1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08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08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08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08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08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08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085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085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08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08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3085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085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085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08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085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085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08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308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085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08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73308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3085"/>
    <w:rPr>
      <w:b/>
      <w:bCs/>
    </w:rPr>
  </w:style>
  <w:style w:type="character" w:styleId="Emphasis">
    <w:name w:val="Emphasis"/>
    <w:uiPriority w:val="20"/>
    <w:qFormat/>
    <w:rsid w:val="007330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3085"/>
  </w:style>
  <w:style w:type="paragraph" w:styleId="ListParagraph">
    <w:name w:val="List Paragraph"/>
    <w:basedOn w:val="Normal"/>
    <w:uiPriority w:val="34"/>
    <w:qFormat/>
    <w:rsid w:val="007330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308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30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0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085"/>
    <w:rPr>
      <w:b/>
      <w:bCs/>
      <w:i/>
      <w:iCs/>
    </w:rPr>
  </w:style>
  <w:style w:type="character" w:styleId="SubtleEmphasis">
    <w:name w:val="Subtle Emphasis"/>
    <w:uiPriority w:val="19"/>
    <w:qFormat/>
    <w:rsid w:val="00733085"/>
    <w:rPr>
      <w:i/>
      <w:iCs/>
    </w:rPr>
  </w:style>
  <w:style w:type="character" w:styleId="IntenseEmphasis">
    <w:name w:val="Intense Emphasis"/>
    <w:uiPriority w:val="21"/>
    <w:qFormat/>
    <w:rsid w:val="00733085"/>
    <w:rPr>
      <w:b/>
      <w:bCs/>
    </w:rPr>
  </w:style>
  <w:style w:type="character" w:styleId="SubtleReference">
    <w:name w:val="Subtle Reference"/>
    <w:uiPriority w:val="31"/>
    <w:qFormat/>
    <w:rsid w:val="00733085"/>
    <w:rPr>
      <w:smallCaps/>
    </w:rPr>
  </w:style>
  <w:style w:type="character" w:styleId="IntenseReference">
    <w:name w:val="Intense Reference"/>
    <w:uiPriority w:val="32"/>
    <w:qFormat/>
    <w:rsid w:val="00733085"/>
    <w:rPr>
      <w:smallCaps/>
      <w:spacing w:val="5"/>
      <w:u w:val="single"/>
    </w:rPr>
  </w:style>
  <w:style w:type="character" w:styleId="BookTitle">
    <w:name w:val="Book Title"/>
    <w:uiPriority w:val="33"/>
    <w:qFormat/>
    <w:rsid w:val="0073308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0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4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71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B24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2471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I\ASI.TAM\ThinClient\Software\ASI.SMART.Client.Integration.Word.Word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A14D-6357-4F62-8FEE-7F7E794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ASI.SMART.Client.Integration.Word.WordUI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Bruss</dc:creator>
  <cp:keywords/>
  <dc:description/>
  <cp:lastModifiedBy>Ryan Konrath</cp:lastModifiedBy>
  <cp:revision>2</cp:revision>
  <cp:lastPrinted>2014-03-13T15:28:00Z</cp:lastPrinted>
  <dcterms:created xsi:type="dcterms:W3CDTF">2015-03-18T16:01:00Z</dcterms:created>
  <dcterms:modified xsi:type="dcterms:W3CDTF">2015-03-18T16:01:00Z</dcterms:modified>
</cp:coreProperties>
</file>